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73" w:rsidRPr="00FE19BF" w:rsidRDefault="00424A73" w:rsidP="00834756">
      <w:pPr>
        <w:keepNext/>
        <w:keepLines/>
        <w:spacing w:before="120" w:after="240"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8"/>
          <w:szCs w:val="18"/>
        </w:rPr>
        <w:t>11°</w:t>
      </w:r>
      <w:r w:rsidRPr="00146DF9">
        <w:rPr>
          <w:rFonts w:ascii="Times New Roman" w:hAnsi="Times New Roman"/>
          <w:b/>
          <w:bCs/>
          <w:sz w:val="28"/>
          <w:szCs w:val="18"/>
        </w:rPr>
        <w:t xml:space="preserve"> </w:t>
      </w:r>
      <w:r>
        <w:rPr>
          <w:rFonts w:ascii="Times New Roman" w:hAnsi="Times New Roman"/>
          <w:b/>
          <w:bCs/>
          <w:sz w:val="28"/>
          <w:szCs w:val="18"/>
        </w:rPr>
        <w:t xml:space="preserve">Congresso Europeo sicurezza comportamentale (B-BS)  </w:t>
      </w:r>
      <w:r>
        <w:rPr>
          <w:rFonts w:ascii="Times New Roman" w:hAnsi="Times New Roman"/>
          <w:b/>
          <w:bCs/>
          <w:sz w:val="28"/>
          <w:szCs w:val="18"/>
        </w:rPr>
        <w:br/>
      </w:r>
      <w:r>
        <w:rPr>
          <w:rFonts w:ascii="Times New Roman" w:hAnsi="Times New Roman"/>
          <w:bCs/>
          <w:sz w:val="24"/>
          <w:szCs w:val="28"/>
        </w:rPr>
        <w:t>Pontificia Università Urbaniana di Roma, 14 giugno 2017</w:t>
      </w:r>
    </w:p>
    <w:p w:rsidR="00424A73" w:rsidRPr="009514E0" w:rsidRDefault="00424A73" w:rsidP="008F5596">
      <w:pPr>
        <w:keepNext/>
        <w:keepLines/>
        <w:spacing w:before="120" w:after="0" w:line="240" w:lineRule="auto"/>
        <w:ind w:left="1418" w:hanging="1418"/>
        <w:jc w:val="both"/>
        <w:rPr>
          <w:rFonts w:ascii="Times New Roman" w:hAnsi="Times New Roman"/>
          <w:bCs/>
          <w:szCs w:val="28"/>
        </w:rPr>
      </w:pPr>
      <w:r w:rsidRPr="009514E0">
        <w:rPr>
          <w:rFonts w:ascii="Times New Roman" w:hAnsi="Times New Roman"/>
          <w:b/>
          <w:bCs/>
          <w:szCs w:val="28"/>
        </w:rPr>
        <w:t>Organizzatore</w:t>
      </w:r>
      <w:r w:rsidRPr="009514E0">
        <w:rPr>
          <w:rFonts w:ascii="Times New Roman" w:hAnsi="Times New Roman"/>
          <w:bCs/>
          <w:szCs w:val="28"/>
        </w:rPr>
        <w:t>: AARBA, la società scientifica della Behavior-Based Safety in Europa</w:t>
      </w:r>
      <w:r>
        <w:rPr>
          <w:rFonts w:ascii="Times New Roman" w:hAnsi="Times New Roman"/>
          <w:bCs/>
          <w:szCs w:val="28"/>
        </w:rPr>
        <w:t>, con il patrocinio del Consiglio Nazionale degli Ingegneri</w:t>
      </w:r>
    </w:p>
    <w:p w:rsidR="00424A73" w:rsidRPr="00833205" w:rsidRDefault="00424A73" w:rsidP="004061E8">
      <w:pPr>
        <w:keepNext/>
        <w:keepLines/>
        <w:spacing w:after="0" w:line="240" w:lineRule="auto"/>
        <w:ind w:left="1418"/>
        <w:jc w:val="both"/>
        <w:rPr>
          <w:rFonts w:ascii="Times New Roman" w:hAnsi="Times New Roman"/>
          <w:bCs/>
          <w:szCs w:val="28"/>
        </w:rPr>
      </w:pPr>
      <w:r w:rsidRPr="00833205">
        <w:rPr>
          <w:rFonts w:ascii="Times New Roman" w:hAnsi="Times New Roman"/>
          <w:bCs/>
          <w:szCs w:val="28"/>
        </w:rPr>
        <w:t xml:space="preserve">Tel: 02/40047947; E-mail: </w:t>
      </w:r>
      <w:hyperlink r:id="rId7" w:history="1">
        <w:r w:rsidRPr="00383EA5">
          <w:rPr>
            <w:rStyle w:val="Hyperlink"/>
            <w:rFonts w:ascii="Times New Roman" w:hAnsi="Times New Roman"/>
            <w:bCs/>
            <w:szCs w:val="28"/>
          </w:rPr>
          <w:t>segreteria@aarba.it</w:t>
        </w:r>
      </w:hyperlink>
      <w:r>
        <w:rPr>
          <w:rFonts w:ascii="Times New Roman" w:hAnsi="Times New Roman"/>
          <w:bCs/>
          <w:szCs w:val="28"/>
        </w:rPr>
        <w:t xml:space="preserve">; Sito: </w:t>
      </w:r>
      <w:hyperlink r:id="rId8" w:history="1">
        <w:r w:rsidRPr="00383EA5">
          <w:rPr>
            <w:rStyle w:val="Hyperlink"/>
            <w:rFonts w:ascii="Times New Roman" w:hAnsi="Times New Roman"/>
            <w:bCs/>
            <w:szCs w:val="28"/>
          </w:rPr>
          <w:t>www.aba-italy.it</w:t>
        </w:r>
      </w:hyperlink>
      <w:r>
        <w:rPr>
          <w:rFonts w:ascii="Times New Roman" w:hAnsi="Times New Roman"/>
          <w:bCs/>
          <w:szCs w:val="28"/>
        </w:rPr>
        <w:t xml:space="preserve"> </w:t>
      </w:r>
    </w:p>
    <w:p w:rsidR="00424A73" w:rsidRDefault="00424A73" w:rsidP="00A05B22">
      <w:pPr>
        <w:keepNext/>
        <w:keepLines/>
        <w:spacing w:before="120" w:after="60" w:line="240" w:lineRule="auto"/>
        <w:jc w:val="both"/>
        <w:rPr>
          <w:rFonts w:ascii="Times New Roman" w:hAnsi="Times New Roman"/>
          <w:bCs/>
          <w:szCs w:val="28"/>
        </w:rPr>
      </w:pPr>
      <w:r w:rsidRPr="00A65FB0">
        <w:rPr>
          <w:rFonts w:ascii="Times New Roman" w:hAnsi="Times New Roman"/>
          <w:b/>
          <w:bCs/>
          <w:szCs w:val="28"/>
        </w:rPr>
        <w:t>Contenuti</w:t>
      </w:r>
      <w:r>
        <w:rPr>
          <w:rFonts w:ascii="Times New Roman" w:hAnsi="Times New Roman"/>
          <w:bCs/>
          <w:szCs w:val="28"/>
        </w:rPr>
        <w:t xml:space="preserve">: </w:t>
      </w:r>
      <w:r w:rsidRPr="00A05B22">
        <w:rPr>
          <w:rFonts w:ascii="Times New Roman" w:hAnsi="Times New Roman"/>
          <w:bCs/>
          <w:szCs w:val="28"/>
        </w:rPr>
        <w:t>Da che cosa dipend</w:t>
      </w:r>
      <w:r>
        <w:rPr>
          <w:rFonts w:ascii="Times New Roman" w:hAnsi="Times New Roman"/>
          <w:bCs/>
          <w:szCs w:val="28"/>
        </w:rPr>
        <w:t>ono i comportamenti di sicurezza in ambito lavorativo</w:t>
      </w:r>
      <w:r w:rsidRPr="00A05B22">
        <w:rPr>
          <w:rFonts w:ascii="Times New Roman" w:hAnsi="Times New Roman"/>
          <w:bCs/>
          <w:szCs w:val="28"/>
        </w:rPr>
        <w:t>?</w:t>
      </w:r>
      <w:r>
        <w:rPr>
          <w:rFonts w:ascii="Times New Roman" w:hAnsi="Times New Roman"/>
          <w:bCs/>
          <w:szCs w:val="28"/>
        </w:rPr>
        <w:t xml:space="preserve"> Come si può incidere in modo significativo su malattie professionali, incidenti, infortuni e morti sui luoghi di lavoro? </w:t>
      </w:r>
      <w:r w:rsidRPr="00A05B22">
        <w:rPr>
          <w:rFonts w:ascii="Times New Roman" w:hAnsi="Times New Roman"/>
          <w:bCs/>
          <w:szCs w:val="28"/>
        </w:rPr>
        <w:t xml:space="preserve">Come evitare che le osservazioni </w:t>
      </w:r>
      <w:r>
        <w:rPr>
          <w:rFonts w:ascii="Times New Roman" w:hAnsi="Times New Roman"/>
          <w:bCs/>
          <w:szCs w:val="28"/>
        </w:rPr>
        <w:t xml:space="preserve">di sicurezza </w:t>
      </w:r>
      <w:r w:rsidRPr="00A05B22">
        <w:rPr>
          <w:rFonts w:ascii="Times New Roman" w:hAnsi="Times New Roman"/>
          <w:bCs/>
          <w:szCs w:val="28"/>
        </w:rPr>
        <w:t>si trasformino in una compilazione</w:t>
      </w:r>
      <w:r>
        <w:rPr>
          <w:rFonts w:ascii="Times New Roman" w:hAnsi="Times New Roman"/>
          <w:bCs/>
          <w:szCs w:val="28"/>
        </w:rPr>
        <w:t xml:space="preserve"> </w:t>
      </w:r>
      <w:r w:rsidRPr="00A05B22">
        <w:rPr>
          <w:rFonts w:ascii="Times New Roman" w:hAnsi="Times New Roman"/>
          <w:bCs/>
          <w:szCs w:val="28"/>
        </w:rPr>
        <w:t>automatica e inaccurata di una checklist tra le tante? Che cosa fare</w:t>
      </w:r>
      <w:r>
        <w:rPr>
          <w:rFonts w:ascii="Times New Roman" w:hAnsi="Times New Roman"/>
          <w:bCs/>
          <w:szCs w:val="28"/>
        </w:rPr>
        <w:t xml:space="preserve"> una volta raggiunti</w:t>
      </w:r>
      <w:r w:rsidRPr="00A05B22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“</w:t>
      </w:r>
      <w:r w:rsidRPr="00A05B22">
        <w:rPr>
          <w:rFonts w:ascii="Times New Roman" w:hAnsi="Times New Roman"/>
          <w:bCs/>
          <w:szCs w:val="28"/>
        </w:rPr>
        <w:t>Zero Infortuni</w:t>
      </w:r>
      <w:r>
        <w:rPr>
          <w:rFonts w:ascii="Times New Roman" w:hAnsi="Times New Roman"/>
          <w:bCs/>
          <w:szCs w:val="28"/>
        </w:rPr>
        <w:t>”</w:t>
      </w:r>
      <w:r w:rsidRPr="00A05B22">
        <w:rPr>
          <w:rFonts w:ascii="Times New Roman" w:hAnsi="Times New Roman"/>
          <w:bCs/>
          <w:szCs w:val="28"/>
        </w:rPr>
        <w:t>?</w:t>
      </w:r>
    </w:p>
    <w:p w:rsidR="00424A73" w:rsidRDefault="00424A73" w:rsidP="00C76926">
      <w:pPr>
        <w:keepNext/>
        <w:keepLines/>
        <w:spacing w:before="60" w:after="60" w:line="240" w:lineRule="auto"/>
        <w:jc w:val="both"/>
        <w:rPr>
          <w:rFonts w:ascii="Times New Roman" w:hAnsi="Times New Roman"/>
          <w:bCs/>
          <w:spacing w:val="-2"/>
          <w:szCs w:val="28"/>
        </w:rPr>
      </w:pPr>
      <w:r w:rsidRPr="00C76926">
        <w:rPr>
          <w:rFonts w:ascii="Times New Roman" w:hAnsi="Times New Roman"/>
          <w:bCs/>
          <w:spacing w:val="-2"/>
          <w:szCs w:val="28"/>
        </w:rPr>
        <w:t xml:space="preserve">All’interno dell’evento tutte queste domande troveranno risposta grazie alla presentazione di un protocollo scientifico, noto come Behavior-Based Safety o B-BS, messo a punto dalla psicologia del comportamento per il controllo dei comportamenti di igiene e sicurezza </w:t>
      </w:r>
      <w:r>
        <w:rPr>
          <w:rFonts w:ascii="Times New Roman" w:hAnsi="Times New Roman"/>
          <w:bCs/>
          <w:spacing w:val="-2"/>
          <w:szCs w:val="28"/>
        </w:rPr>
        <w:t>in ambito organizzativo</w:t>
      </w:r>
      <w:r w:rsidRPr="00C76926">
        <w:rPr>
          <w:rFonts w:ascii="Times New Roman" w:hAnsi="Times New Roman"/>
          <w:bCs/>
          <w:spacing w:val="-2"/>
          <w:szCs w:val="28"/>
        </w:rPr>
        <w:t xml:space="preserve">. L’efficacia </w:t>
      </w:r>
      <w:r>
        <w:rPr>
          <w:rFonts w:ascii="Times New Roman" w:hAnsi="Times New Roman"/>
          <w:bCs/>
          <w:spacing w:val="-2"/>
          <w:szCs w:val="28"/>
        </w:rPr>
        <w:t>del</w:t>
      </w:r>
      <w:r w:rsidRPr="00C76926">
        <w:rPr>
          <w:rFonts w:ascii="Times New Roman" w:hAnsi="Times New Roman"/>
          <w:bCs/>
          <w:spacing w:val="-2"/>
          <w:szCs w:val="28"/>
        </w:rPr>
        <w:t xml:space="preserve"> protocollo è stata dimostrata attraverso centinaia di esperimenti RCT all’interno dei settori industriali più disparati (aumento di emissione dei comportamenti di sicurezza tra il 9 e il 157% e contestuale riduzione media degli infortuni del 54% nei primi 3 anni)</w:t>
      </w:r>
      <w:r>
        <w:rPr>
          <w:rFonts w:ascii="Times New Roman" w:hAnsi="Times New Roman"/>
          <w:bCs/>
          <w:spacing w:val="-2"/>
          <w:szCs w:val="28"/>
        </w:rPr>
        <w:t>.</w:t>
      </w:r>
    </w:p>
    <w:p w:rsidR="00424A73" w:rsidRDefault="00424A73" w:rsidP="00C76926">
      <w:pPr>
        <w:keepNext/>
        <w:keepLines/>
        <w:spacing w:before="60" w:after="60" w:line="240" w:lineRule="auto"/>
        <w:jc w:val="both"/>
        <w:rPr>
          <w:rFonts w:ascii="Times New Roman" w:hAnsi="Times New Roman"/>
          <w:bCs/>
          <w:spacing w:val="-2"/>
          <w:szCs w:val="28"/>
        </w:rPr>
      </w:pPr>
      <w:r>
        <w:rPr>
          <w:rFonts w:ascii="Times New Roman" w:hAnsi="Times New Roman"/>
          <w:bCs/>
          <w:spacing w:val="-2"/>
          <w:szCs w:val="28"/>
        </w:rPr>
        <w:t xml:space="preserve">Illustri luminari internazionali presenteranno i principi teorici di base e alcune maestrie per il successo, accompagnati dalle voci dei direttori, HSE Manager e RSPP di alcune delle aziende che hanno adottato dei processi di gestione comportamentale, che presenteranno la loro esperienza, le accortezze per l’adozione del protocollo in diversi ambiti, i risultati che è possibile ottenere, la gestione dei comportamenti di guida di sicura da parte della rete vendita e l’importanza della </w:t>
      </w:r>
      <w:r w:rsidRPr="00E07C65">
        <w:rPr>
          <w:rFonts w:ascii="Times New Roman" w:hAnsi="Times New Roman"/>
          <w:bCs/>
          <w:i/>
          <w:spacing w:val="-2"/>
          <w:szCs w:val="28"/>
        </w:rPr>
        <w:t>leadership</w:t>
      </w:r>
      <w:r>
        <w:rPr>
          <w:rFonts w:ascii="Times New Roman" w:hAnsi="Times New Roman"/>
          <w:bCs/>
          <w:spacing w:val="-2"/>
          <w:szCs w:val="28"/>
        </w:rPr>
        <w:t xml:space="preserve"> manageriale per la gestione efficace dei sistemi aziendali.</w:t>
      </w:r>
    </w:p>
    <w:p w:rsidR="00424A73" w:rsidRDefault="00424A73" w:rsidP="00C76926">
      <w:pPr>
        <w:keepNext/>
        <w:keepLines/>
        <w:spacing w:before="60" w:after="60" w:line="240" w:lineRule="auto"/>
        <w:jc w:val="both"/>
        <w:rPr>
          <w:rFonts w:ascii="Times New Roman" w:hAnsi="Times New Roman"/>
          <w:bCs/>
          <w:szCs w:val="28"/>
        </w:rPr>
      </w:pPr>
      <w:r w:rsidRPr="00C76926">
        <w:rPr>
          <w:rFonts w:ascii="Times New Roman" w:hAnsi="Times New Roman"/>
          <w:bCs/>
          <w:szCs w:val="28"/>
          <w:u w:val="single"/>
        </w:rPr>
        <w:t xml:space="preserve">La partecipazione è </w:t>
      </w:r>
      <w:r w:rsidRPr="00CC1BE4">
        <w:rPr>
          <w:rFonts w:ascii="Times New Roman" w:hAnsi="Times New Roman"/>
          <w:b/>
          <w:bCs/>
          <w:szCs w:val="28"/>
          <w:u w:val="single"/>
        </w:rPr>
        <w:t>GRATUITA</w:t>
      </w:r>
      <w:r>
        <w:rPr>
          <w:rFonts w:ascii="Times New Roman" w:hAnsi="Times New Roman"/>
          <w:bCs/>
          <w:szCs w:val="28"/>
          <w:u w:val="single"/>
        </w:rPr>
        <w:t xml:space="preserve"> e sono previsti crediti per RSPP e ASPP</w:t>
      </w:r>
      <w:r>
        <w:rPr>
          <w:rFonts w:ascii="Times New Roman" w:hAnsi="Times New Roman"/>
          <w:bCs/>
          <w:szCs w:val="28"/>
        </w:rPr>
        <w:t xml:space="preserve">. </w:t>
      </w:r>
    </w:p>
    <w:p w:rsidR="00424A73" w:rsidRDefault="00424A73" w:rsidP="00C76926">
      <w:pPr>
        <w:keepNext/>
        <w:keepLines/>
        <w:spacing w:before="60" w:after="60" w:line="240" w:lineRule="auto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PROGRAMMA: </w:t>
      </w:r>
      <w:hyperlink r:id="rId9" w:history="1">
        <w:r w:rsidRPr="00383EA5">
          <w:rPr>
            <w:rStyle w:val="Hyperlink"/>
            <w:rFonts w:ascii="Times New Roman" w:hAnsi="Times New Roman"/>
            <w:bCs/>
            <w:szCs w:val="28"/>
          </w:rPr>
          <w:t>http://www.aarba.eu/public/File_PDF/Programma_Congresso_2017.pdf</w:t>
        </w:r>
      </w:hyperlink>
      <w:r>
        <w:rPr>
          <w:rFonts w:ascii="Times New Roman" w:hAnsi="Times New Roman"/>
          <w:bCs/>
          <w:szCs w:val="28"/>
        </w:rPr>
        <w:t xml:space="preserve"> </w:t>
      </w:r>
    </w:p>
    <w:p w:rsidR="00424A73" w:rsidRDefault="00424A73" w:rsidP="00C76926">
      <w:pPr>
        <w:keepNext/>
        <w:keepLines/>
        <w:spacing w:before="60" w:after="60" w:line="240" w:lineRule="auto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ISCRIZIONI ONLINE: </w:t>
      </w:r>
      <w:hyperlink r:id="rId10" w:history="1">
        <w:r w:rsidRPr="00383EA5">
          <w:rPr>
            <w:rStyle w:val="Hyperlink"/>
            <w:rFonts w:ascii="Times New Roman" w:hAnsi="Times New Roman"/>
            <w:bCs/>
            <w:szCs w:val="28"/>
          </w:rPr>
          <w:t>http://www.aarba.eu/eventi/11-congresso-europeo-di-b-bs/iscriviti</w:t>
        </w:r>
      </w:hyperlink>
      <w:r>
        <w:rPr>
          <w:rFonts w:ascii="Times New Roman" w:hAnsi="Times New Roman"/>
          <w:bCs/>
          <w:szCs w:val="28"/>
        </w:rPr>
        <w:t xml:space="preserve"> </w:t>
      </w:r>
    </w:p>
    <w:p w:rsidR="00424A73" w:rsidRPr="00B11C9F" w:rsidRDefault="00424A73" w:rsidP="003224BA">
      <w:pPr>
        <w:keepNext/>
        <w:keepLines/>
        <w:spacing w:before="120" w:after="120" w:line="240" w:lineRule="auto"/>
        <w:jc w:val="both"/>
        <w:rPr>
          <w:rFonts w:ascii="Times New Roman" w:hAnsi="Times New Roman"/>
          <w:bCs/>
          <w:szCs w:val="28"/>
        </w:rPr>
      </w:pPr>
      <w:r w:rsidRPr="00A65FB0">
        <w:rPr>
          <w:rFonts w:ascii="Times New Roman" w:hAnsi="Times New Roman"/>
          <w:b/>
          <w:bCs/>
          <w:szCs w:val="28"/>
        </w:rPr>
        <w:t>Destinatari</w:t>
      </w:r>
      <w:r w:rsidRPr="00CF0FA9">
        <w:rPr>
          <w:rFonts w:ascii="Times New Roman" w:hAnsi="Times New Roman"/>
          <w:bCs/>
          <w:szCs w:val="28"/>
        </w:rPr>
        <w:t xml:space="preserve">: </w:t>
      </w:r>
      <w:r>
        <w:rPr>
          <w:rFonts w:ascii="Times New Roman" w:hAnsi="Times New Roman"/>
          <w:bCs/>
          <w:szCs w:val="28"/>
        </w:rPr>
        <w:t>HSE Manager, RSPP, ASPP, direttori di stabilimento, responsabili di produzione, direttori del personale, tecnici della prevenzione, consulenti e studenti, provenienti da qualsiasi settore aziendale (cantieristico, metalmeccanico, cartario, alimentare, chimico, sanitario</w:t>
      </w:r>
      <w:bookmarkStart w:id="0" w:name="_GoBack"/>
      <w:bookmarkEnd w:id="0"/>
      <w:r>
        <w:rPr>
          <w:rFonts w:ascii="Times New Roman" w:hAnsi="Times New Roman"/>
          <w:bCs/>
          <w:szCs w:val="28"/>
        </w:rPr>
        <w:t xml:space="preserve"> …).</w:t>
      </w:r>
    </w:p>
    <w:sectPr w:rsidR="00424A73" w:rsidRPr="00B11C9F" w:rsidSect="001D6DEE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A73" w:rsidRDefault="00424A73" w:rsidP="005956B5">
      <w:pPr>
        <w:spacing w:after="0" w:line="240" w:lineRule="auto"/>
      </w:pPr>
      <w:r>
        <w:separator/>
      </w:r>
    </w:p>
  </w:endnote>
  <w:endnote w:type="continuationSeparator" w:id="0">
    <w:p w:rsidR="00424A73" w:rsidRDefault="00424A73" w:rsidP="00595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Handtooled BT">
    <w:altName w:val="Imprint MT Shad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A73" w:rsidRDefault="00424A73" w:rsidP="005956B5">
      <w:pPr>
        <w:spacing w:after="0" w:line="240" w:lineRule="auto"/>
      </w:pPr>
      <w:r>
        <w:separator/>
      </w:r>
    </w:p>
  </w:footnote>
  <w:footnote w:type="continuationSeparator" w:id="0">
    <w:p w:rsidR="00424A73" w:rsidRDefault="00424A73" w:rsidP="00595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1" w:type="pct"/>
      <w:tblLayout w:type="fixed"/>
      <w:tblLook w:val="00A0"/>
    </w:tblPr>
    <w:tblGrid>
      <w:gridCol w:w="3151"/>
      <w:gridCol w:w="3259"/>
      <w:gridCol w:w="3259"/>
    </w:tblGrid>
    <w:tr w:rsidR="00424A73" w:rsidRPr="00434D9E" w:rsidTr="002D652E">
      <w:tc>
        <w:tcPr>
          <w:tcW w:w="1665" w:type="pct"/>
        </w:tcPr>
        <w:p w:rsidR="00424A73" w:rsidRPr="00434D9E" w:rsidRDefault="00424A73" w:rsidP="002D652E">
          <w:pPr>
            <w:autoSpaceDE w:val="0"/>
            <w:autoSpaceDN w:val="0"/>
            <w:adjustRightInd w:val="0"/>
            <w:spacing w:after="0"/>
            <w:rPr>
              <w:rFonts w:ascii="GoudyHandtooled BT" w:hAnsi="GoudyHandtooled BT"/>
              <w:b/>
              <w:noProof/>
              <w:color w:val="111111"/>
              <w:sz w:val="34"/>
              <w:lang w:eastAsia="it-IT"/>
            </w:rPr>
          </w:pPr>
        </w:p>
      </w:tc>
      <w:tc>
        <w:tcPr>
          <w:tcW w:w="1665" w:type="pct"/>
          <w:vAlign w:val="center"/>
        </w:tcPr>
        <w:p w:rsidR="00424A73" w:rsidRPr="00434D9E" w:rsidRDefault="00424A73" w:rsidP="002D652E">
          <w:pPr>
            <w:autoSpaceDE w:val="0"/>
            <w:autoSpaceDN w:val="0"/>
            <w:adjustRightInd w:val="0"/>
            <w:spacing w:after="0"/>
            <w:jc w:val="center"/>
            <w:rPr>
              <w:rFonts w:ascii="GoudyHandtooled BT" w:hAnsi="GoudyHandtooled BT"/>
              <w:b/>
              <w:noProof/>
              <w:color w:val="111111"/>
              <w:sz w:val="34"/>
              <w:lang w:eastAsia="it-IT"/>
            </w:rPr>
          </w:pPr>
        </w:p>
      </w:tc>
      <w:tc>
        <w:tcPr>
          <w:tcW w:w="1665" w:type="pct"/>
        </w:tcPr>
        <w:p w:rsidR="00424A73" w:rsidRPr="00434D9E" w:rsidRDefault="00424A73" w:rsidP="002D652E">
          <w:pPr>
            <w:pStyle w:val="Header"/>
            <w:tabs>
              <w:tab w:val="clear" w:pos="4819"/>
              <w:tab w:val="clear" w:pos="9638"/>
              <w:tab w:val="center" w:pos="0"/>
              <w:tab w:val="right" w:pos="9639"/>
            </w:tabs>
            <w:spacing w:line="200" w:lineRule="atLeast"/>
            <w:ind w:right="-143"/>
            <w:jc w:val="right"/>
            <w:rPr>
              <w:rFonts w:ascii="GoudyHandtooled BT" w:hAnsi="GoudyHandtooled BT"/>
              <w:b/>
              <w:noProof/>
              <w:color w:val="111111"/>
              <w:sz w:val="34"/>
              <w:lang w:eastAsia="it-IT"/>
            </w:rPr>
          </w:pPr>
          <w:r w:rsidRPr="00434D9E">
            <w:rPr>
              <w:rFonts w:ascii="GoudyHandtooled BT" w:hAnsi="GoudyHandtooled BT"/>
              <w:b/>
              <w:noProof/>
              <w:color w:val="111111"/>
              <w:sz w:val="34"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" o:spid="_x0000_i1026" type="#_x0000_t75" style="width:73.2pt;height:73.2pt;visibility:visible">
                <v:imagedata r:id="rId1" o:title=""/>
              </v:shape>
            </w:pict>
          </w:r>
        </w:p>
      </w:tc>
    </w:tr>
  </w:tbl>
  <w:p w:rsidR="00424A73" w:rsidRDefault="00424A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03E6"/>
    <w:multiLevelType w:val="hybridMultilevel"/>
    <w:tmpl w:val="4FFA804E"/>
    <w:lvl w:ilvl="0" w:tplc="9AF079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6A0C19"/>
    <w:multiLevelType w:val="hybridMultilevel"/>
    <w:tmpl w:val="7A383E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2A4F71"/>
    <w:multiLevelType w:val="hybridMultilevel"/>
    <w:tmpl w:val="B1C2F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4747D"/>
    <w:multiLevelType w:val="hybridMultilevel"/>
    <w:tmpl w:val="CD68B5CA"/>
    <w:lvl w:ilvl="0" w:tplc="FC025E5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6B5"/>
    <w:rsid w:val="000077E7"/>
    <w:rsid w:val="0003436E"/>
    <w:rsid w:val="00053670"/>
    <w:rsid w:val="00074FCE"/>
    <w:rsid w:val="00097B8C"/>
    <w:rsid w:val="000A2592"/>
    <w:rsid w:val="000B2585"/>
    <w:rsid w:val="000B7576"/>
    <w:rsid w:val="001363CD"/>
    <w:rsid w:val="00146DF9"/>
    <w:rsid w:val="001570C2"/>
    <w:rsid w:val="001570E5"/>
    <w:rsid w:val="0017759C"/>
    <w:rsid w:val="001C4A11"/>
    <w:rsid w:val="001D112C"/>
    <w:rsid w:val="001D6DEE"/>
    <w:rsid w:val="001F4679"/>
    <w:rsid w:val="002935F0"/>
    <w:rsid w:val="002936C5"/>
    <w:rsid w:val="002A36B8"/>
    <w:rsid w:val="002D652E"/>
    <w:rsid w:val="002F0353"/>
    <w:rsid w:val="0030131B"/>
    <w:rsid w:val="00321D78"/>
    <w:rsid w:val="003224BA"/>
    <w:rsid w:val="00351659"/>
    <w:rsid w:val="003577C9"/>
    <w:rsid w:val="00362366"/>
    <w:rsid w:val="00381D65"/>
    <w:rsid w:val="00383E23"/>
    <w:rsid w:val="00383EA5"/>
    <w:rsid w:val="0039344A"/>
    <w:rsid w:val="003A1F96"/>
    <w:rsid w:val="003A60B5"/>
    <w:rsid w:val="003B5733"/>
    <w:rsid w:val="003D4592"/>
    <w:rsid w:val="004061E8"/>
    <w:rsid w:val="00410846"/>
    <w:rsid w:val="004114A6"/>
    <w:rsid w:val="0041254E"/>
    <w:rsid w:val="00420933"/>
    <w:rsid w:val="004234E2"/>
    <w:rsid w:val="00424A73"/>
    <w:rsid w:val="00434D9E"/>
    <w:rsid w:val="00437418"/>
    <w:rsid w:val="004375A4"/>
    <w:rsid w:val="004549DF"/>
    <w:rsid w:val="00466E4B"/>
    <w:rsid w:val="004737E6"/>
    <w:rsid w:val="004769E5"/>
    <w:rsid w:val="004811A8"/>
    <w:rsid w:val="00492C6C"/>
    <w:rsid w:val="004A3807"/>
    <w:rsid w:val="004B6B0F"/>
    <w:rsid w:val="004F5080"/>
    <w:rsid w:val="0055464C"/>
    <w:rsid w:val="00573965"/>
    <w:rsid w:val="005956B5"/>
    <w:rsid w:val="005A58FC"/>
    <w:rsid w:val="005A70E4"/>
    <w:rsid w:val="005C30C1"/>
    <w:rsid w:val="005D1681"/>
    <w:rsid w:val="005D501B"/>
    <w:rsid w:val="005E445D"/>
    <w:rsid w:val="005F717C"/>
    <w:rsid w:val="00601314"/>
    <w:rsid w:val="0060267B"/>
    <w:rsid w:val="00614DC1"/>
    <w:rsid w:val="00660AB3"/>
    <w:rsid w:val="00663FCD"/>
    <w:rsid w:val="00677C51"/>
    <w:rsid w:val="00691765"/>
    <w:rsid w:val="00695BC0"/>
    <w:rsid w:val="006A3D55"/>
    <w:rsid w:val="006A4A3A"/>
    <w:rsid w:val="006A4DF2"/>
    <w:rsid w:val="006F644D"/>
    <w:rsid w:val="006F6AA7"/>
    <w:rsid w:val="00707E16"/>
    <w:rsid w:val="00734CB3"/>
    <w:rsid w:val="00747D1A"/>
    <w:rsid w:val="00756E7D"/>
    <w:rsid w:val="0076388C"/>
    <w:rsid w:val="007735C0"/>
    <w:rsid w:val="00774569"/>
    <w:rsid w:val="00774846"/>
    <w:rsid w:val="00776D2B"/>
    <w:rsid w:val="007C0BA6"/>
    <w:rsid w:val="007E72E3"/>
    <w:rsid w:val="00803A49"/>
    <w:rsid w:val="00833205"/>
    <w:rsid w:val="00834756"/>
    <w:rsid w:val="00854A48"/>
    <w:rsid w:val="008953FD"/>
    <w:rsid w:val="008A6041"/>
    <w:rsid w:val="008C0D4C"/>
    <w:rsid w:val="008E7EED"/>
    <w:rsid w:val="008F5596"/>
    <w:rsid w:val="00910DC9"/>
    <w:rsid w:val="00930398"/>
    <w:rsid w:val="00934EC4"/>
    <w:rsid w:val="009419B9"/>
    <w:rsid w:val="009514E0"/>
    <w:rsid w:val="009C20E9"/>
    <w:rsid w:val="009E7491"/>
    <w:rsid w:val="00A045D8"/>
    <w:rsid w:val="00A05B22"/>
    <w:rsid w:val="00A3722A"/>
    <w:rsid w:val="00A5118C"/>
    <w:rsid w:val="00A65FB0"/>
    <w:rsid w:val="00A8732E"/>
    <w:rsid w:val="00A91707"/>
    <w:rsid w:val="00A975D7"/>
    <w:rsid w:val="00AD36FE"/>
    <w:rsid w:val="00AE1C8B"/>
    <w:rsid w:val="00AF08F7"/>
    <w:rsid w:val="00B04D0E"/>
    <w:rsid w:val="00B04F11"/>
    <w:rsid w:val="00B11C9F"/>
    <w:rsid w:val="00B11D93"/>
    <w:rsid w:val="00B55E01"/>
    <w:rsid w:val="00B742C1"/>
    <w:rsid w:val="00B767C5"/>
    <w:rsid w:val="00B802CE"/>
    <w:rsid w:val="00B81BB1"/>
    <w:rsid w:val="00B846F0"/>
    <w:rsid w:val="00BA6654"/>
    <w:rsid w:val="00BF4A4A"/>
    <w:rsid w:val="00C4176F"/>
    <w:rsid w:val="00C51185"/>
    <w:rsid w:val="00C63635"/>
    <w:rsid w:val="00C74B74"/>
    <w:rsid w:val="00C76926"/>
    <w:rsid w:val="00C869F3"/>
    <w:rsid w:val="00C93168"/>
    <w:rsid w:val="00CA6F9B"/>
    <w:rsid w:val="00CB4C5E"/>
    <w:rsid w:val="00CB72DC"/>
    <w:rsid w:val="00CC1BE4"/>
    <w:rsid w:val="00CD2CA7"/>
    <w:rsid w:val="00CD6F07"/>
    <w:rsid w:val="00CF0FA9"/>
    <w:rsid w:val="00D07A02"/>
    <w:rsid w:val="00D15731"/>
    <w:rsid w:val="00D33AE3"/>
    <w:rsid w:val="00D517A7"/>
    <w:rsid w:val="00D5185E"/>
    <w:rsid w:val="00D635B1"/>
    <w:rsid w:val="00D71A09"/>
    <w:rsid w:val="00D7214F"/>
    <w:rsid w:val="00D82DAD"/>
    <w:rsid w:val="00DB6CAF"/>
    <w:rsid w:val="00DB73E7"/>
    <w:rsid w:val="00E07C65"/>
    <w:rsid w:val="00E3562A"/>
    <w:rsid w:val="00E601E7"/>
    <w:rsid w:val="00E606F3"/>
    <w:rsid w:val="00E622BF"/>
    <w:rsid w:val="00E71C64"/>
    <w:rsid w:val="00E77ECC"/>
    <w:rsid w:val="00E77FD6"/>
    <w:rsid w:val="00EE0323"/>
    <w:rsid w:val="00F21B45"/>
    <w:rsid w:val="00F22728"/>
    <w:rsid w:val="00F7263D"/>
    <w:rsid w:val="00F87446"/>
    <w:rsid w:val="00FA5769"/>
    <w:rsid w:val="00FE1185"/>
    <w:rsid w:val="00FE19BF"/>
    <w:rsid w:val="00FE1BD3"/>
    <w:rsid w:val="00FE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D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5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6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956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6B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6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9170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07E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07E1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a-italy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greteria@aarb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arba.eu/eventi/11-congresso-europeo-di-b-bs/iscrivi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rba.eu/public/File_PDF/Programma_Congresso_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390</Words>
  <Characters>2226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11° Congresso Europeo sicurezza comportamentale (B-BS)  </dc:title>
  <dc:subject/>
  <dc:creator>Desktop One</dc:creator>
  <cp:keywords/>
  <dc:description/>
  <cp:lastModifiedBy>daniela2</cp:lastModifiedBy>
  <cp:revision>2</cp:revision>
  <dcterms:created xsi:type="dcterms:W3CDTF">2017-05-03T10:43:00Z</dcterms:created>
  <dcterms:modified xsi:type="dcterms:W3CDTF">2017-05-03T10:43:00Z</dcterms:modified>
</cp:coreProperties>
</file>